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Справка за участие в научни проекти</w:t>
      </w:r>
    </w:p>
    <w:p>
      <w:pPr>
        <w:spacing w:before="0" w:after="0" w:line="240"/>
        <w:ind w:right="0" w:left="0" w:firstLine="431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Peneva,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P., Semkov, E. H., Stavrev, K. Y., Photometric study of the FUor star V 1735 Cyg (Elias 1-12),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Ap&amp;SS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323, 329-335, 2009</w:t>
      </w:r>
    </w:p>
    <w:p>
      <w:pPr>
        <w:spacing w:before="0" w:after="0" w:line="240"/>
        <w:ind w:right="0" w:left="0" w:firstLine="431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Peneva, S.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P., Semkov, E. H., Munari, U., Birkle, K., A long-term photometric study of the FU Orionis star V733 Cep,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A&amp;A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515, A24, 2010</w:t>
      </w:r>
    </w:p>
    <w:p>
      <w:pPr>
        <w:spacing w:before="0" w:after="0" w:line="240"/>
        <w:ind w:right="0" w:left="0" w:firstLine="431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Semkov, E. H.,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Peneva, S. P.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Munari, U., Milani, A., Valisa, P., The large amplitude outburst of the young star HBC 722 in NGC 7000/IC 5070, a new FU Orionis candidate,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A&amp;A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523, L3, 2010</w:t>
      </w:r>
    </w:p>
    <w:p>
      <w:pPr>
        <w:spacing w:before="0" w:after="0" w:line="240"/>
        <w:ind w:right="0" w:left="0" w:firstLine="431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4. 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Garcia-Alvarez, D.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,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Wright, N. J.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,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Drake, J. J.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,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Abraham, P.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,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Anandarao, B. G.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,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Kashyap, V.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,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Kospal, A.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,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Kun, M.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, </w:t>
      </w:r>
      <w:hyperlink xmlns:r="http://schemas.openxmlformats.org/officeDocument/2006/relationships" r:id="docRId8">
        <w:r>
          <w:rPr>
            <w:rFonts w:ascii="Calibri" w:hAnsi="Calibri" w:cs="Calibri" w:eastAsia="Calibri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Marengo, M.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, </w:t>
      </w:r>
      <w:hyperlink xmlns:r="http://schemas.openxmlformats.org/officeDocument/2006/relationships" r:id="docRId9">
        <w:r>
          <w:rPr>
            <w:rFonts w:ascii="Calibri" w:hAnsi="Calibri" w:cs="Calibri" w:eastAsia="Calibri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Moor, A.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, </w:t>
      </w:r>
      <w:hyperlink xmlns:r="http://schemas.openxmlformats.org/officeDocument/2006/relationships" r:id="docRId10">
        <w:r>
          <w:rPr>
            <w:rFonts w:ascii="Calibri" w:hAnsi="Calibri" w:cs="Calibri" w:eastAsia="Calibri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Peneva, S.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, </w:t>
      </w:r>
      <w:hyperlink xmlns:r="http://schemas.openxmlformats.org/officeDocument/2006/relationships" r:id="docRId11">
        <w:r>
          <w:rPr>
            <w:rFonts w:ascii="Calibri" w:hAnsi="Calibri" w:cs="Calibri" w:eastAsia="Calibri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Semkov, E.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, </w:t>
      </w:r>
      <w:hyperlink xmlns:r="http://schemas.openxmlformats.org/officeDocument/2006/relationships" r:id="docRId12">
        <w:r>
          <w:rPr>
            <w:rFonts w:ascii="Calibri" w:hAnsi="Calibri" w:cs="Calibri" w:eastAsia="Calibri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Venkat, V.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, </w:t>
      </w:r>
      <w:hyperlink xmlns:r="http://schemas.openxmlformats.org/officeDocument/2006/relationships" r:id="docRId13">
        <w:r>
          <w:rPr>
            <w:rFonts w:ascii="Calibri" w:hAnsi="Calibri" w:cs="Calibri" w:eastAsia="Calibri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Sanz-Forcada, J.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Multi-Wavelength Study of the 2008-2009 Outburst of V1647 Ori,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ASP Conference Series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448, 609-616, 2011</w:t>
      </w:r>
    </w:p>
    <w:p>
      <w:pPr>
        <w:spacing w:before="0" w:after="0" w:line="240"/>
        <w:ind w:right="0" w:left="0" w:firstLine="431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5.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Semkov, E.,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Peneva, 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., Optical Photometry of GM Cep: Evidence for UXor Type of Variability,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Ap&amp;SS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, 338, 95-101, 2012</w:t>
      </w:r>
    </w:p>
    <w:p>
      <w:pPr>
        <w:spacing w:before="0" w:after="0" w:line="240"/>
        <w:ind w:right="0" w:left="0" w:firstLine="431"/>
        <w:jc w:val="both"/>
        <w:rPr>
          <w:rFonts w:ascii="Calibri" w:hAnsi="Calibri" w:cs="Calibri" w:eastAsia="Calibri"/>
          <w:color w:val="1B1C2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 Semkov, E.,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Peneva,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., Munari, U., Tsvetkov, M., Jurdana-Sepic, R., de Miguel, E., Schwartz, R., Dimitrov, D., Kjurkchieva, D., Radeva, V., Optical photometric and spectral study of the new FU Orionis object V2493 Cygni (HBC 722),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A&amp;A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1B1C20"/>
          <w:spacing w:val="0"/>
          <w:position w:val="0"/>
          <w:sz w:val="24"/>
          <w:shd w:fill="auto" w:val="clear"/>
        </w:rPr>
        <w:t xml:space="preserve">542, A43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2012</w:t>
      </w:r>
    </w:p>
    <w:p>
      <w:pPr>
        <w:spacing w:before="0" w:after="0" w:line="240"/>
        <w:ind w:right="0" w:left="0" w:firstLine="431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Semkov, E. H.,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Peneva, S. P.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, Munari, U., Dennefeld, M., Mito, H., Dimitrov, D. P., Ibryamov, S., Stoyanov, K. A., Photometric and spectroscopic variability of the FUor star V582 Aurigae,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A&amp;A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556, A60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, 2013</w:t>
      </w:r>
    </w:p>
    <w:p>
      <w:pPr>
        <w:spacing w:before="0" w:after="0" w:line="240"/>
        <w:ind w:right="0" w:left="0" w:firstLine="431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 </w:t>
      </w:r>
      <w:hyperlink xmlns:r="http://schemas.openxmlformats.org/officeDocument/2006/relationships" r:id="docRId14">
        <w:r>
          <w:rPr>
            <w:rFonts w:ascii="Calibri" w:hAnsi="Calibri" w:cs="Calibri" w:eastAsia="Calibri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Poljančić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Beljan, I., </w:t>
      </w:r>
      <w:hyperlink xmlns:r="http://schemas.openxmlformats.org/officeDocument/2006/relationships" r:id="docRId15">
        <w:r>
          <w:rPr>
            <w:rFonts w:ascii="Calibri" w:hAnsi="Calibri" w:cs="Calibri" w:eastAsia="Calibri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Jurdana-Šepić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R., Semkov, E. H., Ibryamov, S.,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Peneva, S. P.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Tsvetkov, M. K., Long-term photometric observations of pre-main sequence objects in the field of North America/Pelican Nebula,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A&amp;A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568, A49, 2014</w:t>
      </w:r>
    </w:p>
    <w:p>
      <w:pPr>
        <w:spacing w:before="0" w:after="0" w:line="240"/>
        <w:ind w:right="0" w:left="0" w:firstLine="431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9. Ibryamov, S., Semkov, E.,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Peneva, S.,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long-term UBVRI photometric study of the pre-main sequence star V350 Cep,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RAA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14, 1264–1268, 2014</w:t>
      </w:r>
    </w:p>
    <w:p>
      <w:pPr>
        <w:spacing w:before="0" w:after="0" w:line="240"/>
        <w:ind w:right="0" w:left="0" w:firstLine="431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Semkov, E. H., Ibryamov, S. I.,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Peneva, S. P.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Milanov, T. R., Stoyanov, K. A., Stateva, I. K., Kjurkchieva, D. P., Dimitrov, D. P., Radeva, V. S., The unusual photometric variability of the PMS star GM Cep,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PASA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32, e011, 2015</w:t>
      </w:r>
    </w:p>
    <w:p>
      <w:pPr>
        <w:spacing w:before="0" w:after="0" w:line="240"/>
        <w:ind w:right="0" w:left="0" w:firstLine="431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Ibryamov, S. I., Semkov, E. H.,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Peneva, S. P.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Long-term multicolor photometry of the young stellar objects FHO 26, FHO 27, FHO 28, FHO 29 and V1929 Cygni,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PASA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32, e021, 2015</w:t>
      </w:r>
    </w:p>
    <w:p>
      <w:pPr>
        <w:spacing w:before="0" w:after="0" w:line="240"/>
        <w:ind w:right="0" w:left="0" w:firstLine="431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Semkov, E. H.,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Peneva, S. P.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Ibryamov, S. I., The PMS star V1184 Tau (CB 34V) at the end of prolonged eclipse,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A&amp;A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582, A113, 2015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styles.xml" Id="docRId17" Type="http://schemas.openxmlformats.org/officeDocument/2006/relationships/styles"/><Relationship TargetMode="External" Target="http://adsabs.harvard.edu/cgi-bin/author_form?author=Kun,+M&amp;fullauthor=Kun,%20M.&amp;charset=UTF-8&amp;db_key=PRE" Id="docRId7" Type="http://schemas.openxmlformats.org/officeDocument/2006/relationships/hyperlink"/><Relationship TargetMode="External" Target="http://adsabs.harvard.edu/cgi-bin/author_form?author=Peneva,+S&amp;fullauthor=Peneva,%20S.&amp;charset=UTF-8&amp;db_key=PRE" Id="docRId10" Type="http://schemas.openxmlformats.org/officeDocument/2006/relationships/hyperlink"/><Relationship TargetMode="External" Target="http://adsabs.harvard.edu/cgi-bin/author_form?author=Poljancic,+I&amp;fullauthor=Poljan%c4%8di%c4%87,%20I.&amp;charset=UTF-8&amp;db_key=AST" Id="docRId14" Type="http://schemas.openxmlformats.org/officeDocument/2006/relationships/hyperlink"/><Relationship TargetMode="External" Target="http://adsabs.harvard.edu/cgi-bin/author_form?author=Drake,+J&amp;fullauthor=Drake,%20J.%20J.&amp;charset=UTF-8&amp;db_key=PRE" Id="docRId2" Type="http://schemas.openxmlformats.org/officeDocument/2006/relationships/hyperlink"/><Relationship TargetMode="External" Target="http://adsabs.harvard.edu/cgi-bin/author_form?author=Kospal,+A&amp;fullauthor=Kospal,%20A.&amp;charset=UTF-8&amp;db_key=PRE" Id="docRId6" Type="http://schemas.openxmlformats.org/officeDocument/2006/relationships/hyperlink"/><Relationship TargetMode="External" Target="http://adsabs.harvard.edu/cgi-bin/author_form?author=Wright,+N&amp;fullauthor=Wright,%20N.%20J.&amp;charset=UTF-8&amp;db_key=PRE" Id="docRId1" Type="http://schemas.openxmlformats.org/officeDocument/2006/relationships/hyperlink"/><Relationship TargetMode="External" Target="http://adsabs.harvard.edu/cgi-bin/author_form?author=Semkov,+E&amp;fullauthor=Semkov,%20E.&amp;charset=UTF-8&amp;db_key=PRE" Id="docRId11" Type="http://schemas.openxmlformats.org/officeDocument/2006/relationships/hyperlink"/><Relationship TargetMode="External" Target="http://adsabs.harvard.edu/cgi-bin/author_form?author=Jurdana-Sepic,+R&amp;fullauthor=Jurdana-%c5%a0epi%c4%87,%20R.&amp;charset=UTF-8&amp;db_key=AST" Id="docRId15" Type="http://schemas.openxmlformats.org/officeDocument/2006/relationships/hyperlink"/><Relationship TargetMode="External" Target="http://adsabs.harvard.edu/cgi-bin/author_form?author=Kashyap,+V&amp;fullauthor=Kashyap,%20V.&amp;charset=UTF-8&amp;db_key=PRE" Id="docRId5" Type="http://schemas.openxmlformats.org/officeDocument/2006/relationships/hyperlink"/><Relationship TargetMode="External" Target="http://adsabs.harvard.edu/cgi-bin/author_form?author=Moor,+A&amp;fullauthor=Moor,%20A.&amp;charset=UTF-8&amp;db_key=PRE" Id="docRId9" Type="http://schemas.openxmlformats.org/officeDocument/2006/relationships/hyperlink"/><Relationship TargetMode="External" Target="http://adsabs.harvard.edu/cgi-bin/author_form?author=Garcia-Alvarez,+D&amp;fullauthor=Garcia-Alvarez,%20D.&amp;charset=UTF-8&amp;db_key=PRE" Id="docRId0" Type="http://schemas.openxmlformats.org/officeDocument/2006/relationships/hyperlink"/><Relationship TargetMode="External" Target="http://adsabs.harvard.edu/cgi-bin/author_form?author=Venkat,+V&amp;fullauthor=Venkat,%20V.&amp;charset=UTF-8&amp;db_key=PRE" Id="docRId12" Type="http://schemas.openxmlformats.org/officeDocument/2006/relationships/hyperlink"/><Relationship Target="numbering.xml" Id="docRId16" Type="http://schemas.openxmlformats.org/officeDocument/2006/relationships/numbering"/><Relationship TargetMode="External" Target="http://adsabs.harvard.edu/cgi-bin/author_form?author=Anandarao,+B&amp;fullauthor=Anandarao,%20B.%20G.&amp;charset=UTF-8&amp;db_key=PRE" Id="docRId4" Type="http://schemas.openxmlformats.org/officeDocument/2006/relationships/hyperlink"/><Relationship TargetMode="External" Target="http://adsabs.harvard.edu/cgi-bin/author_form?author=Marengo,+M&amp;fullauthor=Marengo,%20M.&amp;charset=UTF-8&amp;db_key=PRE" Id="docRId8" Type="http://schemas.openxmlformats.org/officeDocument/2006/relationships/hyperlink"/><Relationship TargetMode="External" Target="http://adsabs.harvard.edu/cgi-bin/author_form?author=Sanz-Forcada,+J&amp;fullauthor=Sanz-Forcada,%20J.&amp;charset=UTF-8&amp;db_key=PRE" Id="docRId13" Type="http://schemas.openxmlformats.org/officeDocument/2006/relationships/hyperlink"/><Relationship TargetMode="External" Target="http://adsabs.harvard.edu/cgi-bin/author_form?author=Abraham,+P&amp;fullauthor=Abraham,%20P.&amp;charset=UTF-8&amp;db_key=PRE" Id="docRId3" Type="http://schemas.openxmlformats.org/officeDocument/2006/relationships/hyperlink"/></Relationships>
</file>